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0208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червня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223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0C64D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1E046B">
        <w:rPr>
          <w:sz w:val="28"/>
          <w:szCs w:val="28"/>
        </w:rPr>
        <w:t xml:space="preserve"> </w:t>
      </w:r>
      <w:proofErr w:type="spellStart"/>
      <w:r w:rsidR="001E046B">
        <w:rPr>
          <w:sz w:val="28"/>
          <w:szCs w:val="28"/>
        </w:rPr>
        <w:t>Дзюньківського</w:t>
      </w:r>
      <w:proofErr w:type="spellEnd"/>
      <w:r w:rsidR="001E046B">
        <w:rPr>
          <w:sz w:val="28"/>
          <w:szCs w:val="28"/>
        </w:rPr>
        <w:t xml:space="preserve"> </w:t>
      </w:r>
      <w:proofErr w:type="spellStart"/>
      <w:r w:rsidR="001E046B">
        <w:rPr>
          <w:sz w:val="28"/>
          <w:szCs w:val="28"/>
        </w:rPr>
        <w:t>старостинського</w:t>
      </w:r>
      <w:proofErr w:type="spellEnd"/>
      <w:r w:rsidR="001E046B">
        <w:rPr>
          <w:sz w:val="28"/>
          <w:szCs w:val="28"/>
        </w:rPr>
        <w:t xml:space="preserve"> округу </w:t>
      </w:r>
      <w:proofErr w:type="spellStart"/>
      <w:r w:rsidR="001E046B">
        <w:rPr>
          <w:sz w:val="28"/>
          <w:szCs w:val="28"/>
        </w:rPr>
        <w:t>Погребищенської</w:t>
      </w:r>
      <w:proofErr w:type="spellEnd"/>
      <w:r w:rsidR="001E046B">
        <w:rPr>
          <w:sz w:val="28"/>
          <w:szCs w:val="28"/>
        </w:rPr>
        <w:t xml:space="preserve"> міської ради Бараболі Віктора Васильовича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6357CD">
        <w:rPr>
          <w:sz w:val="28"/>
          <w:szCs w:val="28"/>
        </w:rPr>
        <w:t>10 червня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1E046B">
        <w:rPr>
          <w:sz w:val="28"/>
          <w:szCs w:val="28"/>
        </w:rPr>
        <w:t xml:space="preserve"> року № 16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0C64D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0C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1E046B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1E046B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Бараболі Віктору Васильовичу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9A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>16 (шістнадцяти) аварійних дерев – сумахи пухнасті, липи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, що знаходяться в 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 xml:space="preserve">              с. </w:t>
      </w:r>
      <w:proofErr w:type="spellStart"/>
      <w:r w:rsidR="001E046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>, вул.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 xml:space="preserve"> Кооперативна (територія сільського будинку культури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1E046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загрозу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0C64D0" w:rsidRPr="007E04B8" w:rsidRDefault="000C64D0" w:rsidP="000C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0C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6357CD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9AC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«</w:t>
      </w:r>
      <w:proofErr w:type="spellStart"/>
      <w:r w:rsidR="005349AC">
        <w:rPr>
          <w:rFonts w:ascii="Times New Roman" w:hAnsi="Times New Roman" w:cs="Times New Roman"/>
          <w:sz w:val="28"/>
          <w:szCs w:val="28"/>
          <w:lang w:val="uk-UA"/>
        </w:rPr>
        <w:t>Дзюньківський</w:t>
      </w:r>
      <w:proofErr w:type="spellEnd"/>
      <w:r w:rsidR="005349AC">
        <w:rPr>
          <w:rFonts w:ascii="Times New Roman" w:hAnsi="Times New Roman" w:cs="Times New Roman"/>
          <w:sz w:val="28"/>
          <w:szCs w:val="28"/>
          <w:lang w:val="uk-UA"/>
        </w:rPr>
        <w:t xml:space="preserve"> ліцей»</w:t>
      </w:r>
      <w:r w:rsidR="00A80750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357C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6357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64D0" w:rsidRPr="006357CD" w:rsidRDefault="000C64D0" w:rsidP="000C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64D0" w:rsidRDefault="00445A85" w:rsidP="000C64D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</w:t>
      </w:r>
    </w:p>
    <w:p w:rsidR="000C64D0" w:rsidRDefault="000C64D0" w:rsidP="000C64D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B6286B" w:rsidRDefault="002338AA" w:rsidP="000C64D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B7453F" w:rsidRPr="000C64D0" w:rsidRDefault="000C64D0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Заступник міського голови                                           Ігор ГОРДІЙЧУК</w:t>
      </w: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132BCC" w:rsidRDefault="00132BCC" w:rsidP="00132BCC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349AC" w:rsidRDefault="005349AC" w:rsidP="00132BCC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sectPr w:rsidR="005349AC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C64D0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046B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349A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2084"/>
    <w:rsid w:val="00606620"/>
    <w:rsid w:val="0061383F"/>
    <w:rsid w:val="00632EA2"/>
    <w:rsid w:val="006357CD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A6DB3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453F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0048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A729F-7D64-419F-815A-55CB6657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2024-02-12T07:46:00Z</cp:lastPrinted>
  <dcterms:created xsi:type="dcterms:W3CDTF">2024-06-10T12:51:00Z</dcterms:created>
  <dcterms:modified xsi:type="dcterms:W3CDTF">2024-06-14T12:44:00Z</dcterms:modified>
</cp:coreProperties>
</file>